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9F1DA" w14:textId="6169D159" w:rsidR="001B722B" w:rsidRPr="006C019D" w:rsidRDefault="001B722B" w:rsidP="001B722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Ref399006623"/>
      <w:bookmarkStart w:id="1" w:name="_Toc9251336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#10</w:t>
      </w:r>
      <w:r w:rsidR="00F15311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419EB" w:rsidRPr="001419EB">
        <w:rPr>
          <w:b/>
          <w:iCs/>
          <w:noProof/>
          <w:sz w:val="24"/>
          <w:szCs w:val="24"/>
        </w:rPr>
        <w:t>R4-2210812</w:t>
      </w:r>
    </w:p>
    <w:p w14:paraId="3BBFE993" w14:textId="53F6EA64" w:rsidR="001B722B" w:rsidRDefault="00F15311" w:rsidP="001B722B">
      <w:pPr>
        <w:pStyle w:val="CRCoverPage"/>
        <w:outlineLvl w:val="0"/>
        <w:rPr>
          <w:b/>
          <w:noProof/>
          <w:sz w:val="24"/>
        </w:rPr>
      </w:pPr>
      <w:r w:rsidRPr="00F15311">
        <w:rPr>
          <w:b/>
          <w:noProof/>
          <w:sz w:val="24"/>
        </w:rPr>
        <w:t>Online, May 9</w:t>
      </w:r>
      <w:r w:rsidRPr="00F15311">
        <w:rPr>
          <w:b/>
          <w:noProof/>
          <w:sz w:val="24"/>
          <w:vertAlign w:val="superscript"/>
        </w:rPr>
        <w:t>th</w:t>
      </w:r>
      <w:r w:rsidRPr="00F15311">
        <w:rPr>
          <w:b/>
          <w:noProof/>
          <w:sz w:val="24"/>
        </w:rPr>
        <w:t xml:space="preserve"> – 20</w:t>
      </w:r>
      <w:r w:rsidRPr="00F15311">
        <w:rPr>
          <w:b/>
          <w:noProof/>
          <w:sz w:val="24"/>
          <w:vertAlign w:val="superscript"/>
        </w:rPr>
        <w:t>th</w:t>
      </w:r>
      <w:r w:rsidRPr="00F15311">
        <w:rPr>
          <w:b/>
          <w:noProof/>
          <w:sz w:val="24"/>
        </w:rPr>
        <w:t>, 2022</w:t>
      </w:r>
    </w:p>
    <w:p w14:paraId="4C707AC7" w14:textId="622F4B54" w:rsidR="001B722B" w:rsidRPr="00CF195E" w:rsidRDefault="001B722B" w:rsidP="00F15311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</w:rPr>
      </w:pPr>
    </w:p>
    <w:bookmarkEnd w:id="0"/>
    <w:bookmarkEnd w:id="1"/>
    <w:p w14:paraId="1222FDFC" w14:textId="6269D0A4" w:rsidR="001B722B" w:rsidRPr="00DB3AE6" w:rsidRDefault="001B722B" w:rsidP="001B722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B3AE6">
        <w:rPr>
          <w:rFonts w:ascii="Arial" w:hAnsi="Arial" w:cs="Arial"/>
          <w:b/>
          <w:sz w:val="22"/>
          <w:szCs w:val="22"/>
        </w:rPr>
        <w:t>Title:</w:t>
      </w:r>
      <w:r w:rsidRPr="00DB3AE6">
        <w:rPr>
          <w:rFonts w:ascii="Arial" w:hAnsi="Arial" w:cs="Arial"/>
          <w:b/>
          <w:sz w:val="22"/>
          <w:szCs w:val="22"/>
        </w:rPr>
        <w:tab/>
      </w:r>
      <w:r w:rsidR="00F15311" w:rsidRPr="00DB3AE6">
        <w:rPr>
          <w:rFonts w:ascii="Arial" w:hAnsi="Arial" w:cs="Arial"/>
          <w:bCs/>
          <w:sz w:val="22"/>
          <w:szCs w:val="22"/>
        </w:rPr>
        <w:t xml:space="preserve">Reply </w:t>
      </w:r>
      <w:r w:rsidRPr="00DB3AE6">
        <w:rPr>
          <w:rFonts w:ascii="Arial" w:hAnsi="Arial" w:cs="Arial"/>
          <w:bCs/>
          <w:sz w:val="22"/>
          <w:szCs w:val="22"/>
        </w:rPr>
        <w:t xml:space="preserve">LS </w:t>
      </w:r>
      <w:bookmarkStart w:id="2" w:name="OLE_LINK39"/>
      <w:r w:rsidRPr="00DB3AE6">
        <w:rPr>
          <w:rFonts w:ascii="Arial" w:hAnsi="Arial" w:cs="Arial"/>
          <w:bCs/>
          <w:sz w:val="22"/>
          <w:szCs w:val="22"/>
        </w:rPr>
        <w:t xml:space="preserve">on </w:t>
      </w:r>
      <w:bookmarkEnd w:id="2"/>
      <w:r w:rsidR="00DB3AE6" w:rsidRPr="00DB3AE6">
        <w:rPr>
          <w:rFonts w:ascii="Arial" w:hAnsi="Arial" w:cs="Arial"/>
          <w:bCs/>
          <w:sz w:val="22"/>
          <w:szCs w:val="22"/>
        </w:rPr>
        <w:t xml:space="preserve">SCell </w:t>
      </w:r>
      <w:r w:rsidR="001B733D">
        <w:rPr>
          <w:rFonts w:ascii="Arial" w:hAnsi="Arial" w:cs="Arial"/>
          <w:bCs/>
          <w:sz w:val="22"/>
          <w:szCs w:val="22"/>
        </w:rPr>
        <w:t>d</w:t>
      </w:r>
      <w:r w:rsidR="00DB3AE6" w:rsidRPr="00DB3AE6">
        <w:rPr>
          <w:rFonts w:ascii="Arial" w:hAnsi="Arial" w:cs="Arial"/>
          <w:bCs/>
          <w:sz w:val="22"/>
          <w:szCs w:val="22"/>
        </w:rPr>
        <w:t>ropping in FR2 RF UL-CA tests</w:t>
      </w:r>
      <w:r w:rsidRPr="00DB3AE6">
        <w:rPr>
          <w:rFonts w:ascii="Arial" w:hAnsi="Arial" w:cs="Arial"/>
          <w:bCs/>
          <w:sz w:val="22"/>
          <w:szCs w:val="22"/>
        </w:rPr>
        <w:t xml:space="preserve"> </w:t>
      </w:r>
    </w:p>
    <w:p w14:paraId="63767048" w14:textId="3B63A959" w:rsidR="001B722B" w:rsidRPr="00DB3AE6" w:rsidRDefault="001B722B" w:rsidP="001B722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B3AE6">
        <w:rPr>
          <w:rFonts w:ascii="Arial" w:hAnsi="Arial" w:cs="Arial"/>
          <w:b/>
          <w:sz w:val="22"/>
          <w:szCs w:val="22"/>
        </w:rPr>
        <w:t>Response to:</w:t>
      </w:r>
      <w:r w:rsidRPr="00DB3AE6">
        <w:rPr>
          <w:rFonts w:ascii="Arial" w:hAnsi="Arial" w:cs="Arial"/>
          <w:bCs/>
          <w:sz w:val="22"/>
          <w:szCs w:val="22"/>
        </w:rPr>
        <w:tab/>
      </w:r>
      <w:r w:rsidR="007511E1">
        <w:rPr>
          <w:rFonts w:ascii="Arial" w:hAnsi="Arial" w:cs="Arial"/>
          <w:bCs/>
          <w:sz w:val="22"/>
          <w:szCs w:val="22"/>
        </w:rPr>
        <w:t>(</w:t>
      </w:r>
      <w:r w:rsidR="001B733D">
        <w:rPr>
          <w:rFonts w:ascii="Arial" w:hAnsi="Arial" w:cs="Arial"/>
          <w:bCs/>
          <w:sz w:val="22"/>
          <w:szCs w:val="22"/>
        </w:rPr>
        <w:t xml:space="preserve">R5-221617) </w:t>
      </w:r>
      <w:r w:rsidR="000651EF" w:rsidRPr="000651EF">
        <w:rPr>
          <w:rFonts w:ascii="Arial" w:hAnsi="Arial" w:cs="Arial"/>
          <w:bCs/>
          <w:sz w:val="22"/>
          <w:szCs w:val="22"/>
        </w:rPr>
        <w:t xml:space="preserve">LS on SCell </w:t>
      </w:r>
      <w:r w:rsidR="000651EF">
        <w:rPr>
          <w:rFonts w:ascii="Arial" w:hAnsi="Arial" w:cs="Arial"/>
          <w:bCs/>
          <w:sz w:val="22"/>
          <w:szCs w:val="22"/>
        </w:rPr>
        <w:t>d</w:t>
      </w:r>
      <w:r w:rsidR="000651EF" w:rsidRPr="000651EF">
        <w:rPr>
          <w:rFonts w:ascii="Arial" w:hAnsi="Arial" w:cs="Arial"/>
          <w:bCs/>
          <w:sz w:val="22"/>
          <w:szCs w:val="22"/>
        </w:rPr>
        <w:t>ropping in FR2 RF UL-CA tests</w:t>
      </w:r>
    </w:p>
    <w:p w14:paraId="51BE5BC9" w14:textId="5EFE6360" w:rsidR="001B722B" w:rsidRPr="00DB3AE6" w:rsidRDefault="001B722B" w:rsidP="001B722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B3AE6">
        <w:rPr>
          <w:rFonts w:ascii="Arial" w:hAnsi="Arial" w:cs="Arial"/>
          <w:b/>
          <w:sz w:val="22"/>
          <w:szCs w:val="22"/>
        </w:rPr>
        <w:t>Release:</w:t>
      </w:r>
      <w:r w:rsidRPr="00DB3AE6">
        <w:rPr>
          <w:rFonts w:ascii="Arial" w:hAnsi="Arial" w:cs="Arial"/>
          <w:bCs/>
          <w:sz w:val="22"/>
          <w:szCs w:val="22"/>
        </w:rPr>
        <w:tab/>
        <w:t xml:space="preserve">Release </w:t>
      </w:r>
      <w:r w:rsidRPr="00DB3AE6">
        <w:rPr>
          <w:rFonts w:ascii="Arial" w:hAnsi="Arial" w:cs="Arial" w:hint="eastAsia"/>
          <w:bCs/>
          <w:sz w:val="22"/>
          <w:szCs w:val="22"/>
        </w:rPr>
        <w:t>1</w:t>
      </w:r>
      <w:r w:rsidR="00F15311" w:rsidRPr="00DB3AE6">
        <w:rPr>
          <w:rFonts w:ascii="Arial" w:hAnsi="Arial" w:cs="Arial"/>
          <w:bCs/>
          <w:sz w:val="22"/>
          <w:szCs w:val="22"/>
        </w:rPr>
        <w:t>5</w:t>
      </w:r>
    </w:p>
    <w:p w14:paraId="0ED421DD" w14:textId="6C3B414B" w:rsidR="001B722B" w:rsidRPr="00DB3AE6" w:rsidRDefault="001B722B" w:rsidP="001B72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3AE6">
        <w:rPr>
          <w:rFonts w:ascii="Arial" w:hAnsi="Arial" w:cs="Arial"/>
          <w:b/>
          <w:sz w:val="22"/>
          <w:szCs w:val="22"/>
        </w:rPr>
        <w:t>Work Item:</w:t>
      </w:r>
      <w:r w:rsidRPr="00DB3AE6">
        <w:rPr>
          <w:rFonts w:ascii="Arial" w:hAnsi="Arial" w:cs="Arial"/>
          <w:bCs/>
          <w:sz w:val="22"/>
          <w:szCs w:val="22"/>
        </w:rPr>
        <w:tab/>
      </w:r>
      <w:r w:rsidR="002A5C89" w:rsidRPr="00DB3AE6">
        <w:rPr>
          <w:rFonts w:ascii="Arial" w:hAnsi="Arial" w:cs="Arial"/>
          <w:bCs/>
          <w:sz w:val="22"/>
          <w:szCs w:val="22"/>
        </w:rPr>
        <w:t>NR_newRAT-Core</w:t>
      </w:r>
    </w:p>
    <w:p w14:paraId="7B23C7B7" w14:textId="6157A525" w:rsidR="001B722B" w:rsidRPr="00DB3AE6" w:rsidRDefault="001B722B" w:rsidP="001B722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B3AE6">
        <w:rPr>
          <w:rFonts w:ascii="Arial" w:hAnsi="Arial" w:cs="Arial"/>
          <w:b/>
          <w:sz w:val="22"/>
          <w:szCs w:val="22"/>
        </w:rPr>
        <w:t>Source:</w:t>
      </w:r>
      <w:r w:rsidRPr="00DB3AE6">
        <w:rPr>
          <w:rFonts w:ascii="Arial" w:hAnsi="Arial" w:cs="Arial"/>
          <w:bCs/>
          <w:color w:val="FF0000"/>
          <w:sz w:val="22"/>
          <w:szCs w:val="22"/>
        </w:rPr>
        <w:tab/>
      </w:r>
      <w:r w:rsidR="007511E1">
        <w:rPr>
          <w:rFonts w:ascii="Arial" w:hAnsi="Arial" w:cs="Arial"/>
          <w:bCs/>
          <w:color w:val="000000" w:themeColor="text1"/>
          <w:sz w:val="22"/>
          <w:szCs w:val="22"/>
        </w:rPr>
        <w:t>RAN4</w:t>
      </w:r>
    </w:p>
    <w:p w14:paraId="26B1ACAC" w14:textId="59734AAB" w:rsidR="001B722B" w:rsidRPr="00DB3AE6" w:rsidRDefault="001B722B" w:rsidP="001B722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B3AE6">
        <w:rPr>
          <w:rFonts w:ascii="Arial" w:hAnsi="Arial" w:cs="Arial"/>
          <w:b/>
          <w:sz w:val="22"/>
          <w:szCs w:val="22"/>
        </w:rPr>
        <w:t>To:</w:t>
      </w:r>
      <w:r w:rsidRPr="00DB3AE6">
        <w:rPr>
          <w:rFonts w:ascii="Arial" w:hAnsi="Arial" w:cs="Arial"/>
          <w:bCs/>
          <w:sz w:val="22"/>
          <w:szCs w:val="22"/>
        </w:rPr>
        <w:tab/>
      </w:r>
      <w:r w:rsidR="002A5C89" w:rsidRPr="00DB3AE6">
        <w:rPr>
          <w:rFonts w:ascii="Arial" w:hAnsi="Arial" w:cs="Arial"/>
          <w:bCs/>
          <w:sz w:val="22"/>
          <w:szCs w:val="22"/>
        </w:rPr>
        <w:t>RAN5</w:t>
      </w:r>
    </w:p>
    <w:p w14:paraId="0939F943" w14:textId="77777777" w:rsidR="001B722B" w:rsidRPr="00DB3AE6" w:rsidRDefault="001B722B" w:rsidP="001B722B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B3AE6">
        <w:rPr>
          <w:rFonts w:ascii="Arial" w:hAnsi="Arial" w:cs="Arial"/>
          <w:b/>
          <w:sz w:val="22"/>
          <w:szCs w:val="22"/>
        </w:rPr>
        <w:t>Cc:</w:t>
      </w:r>
      <w:r w:rsidRPr="00DB3AE6">
        <w:rPr>
          <w:rFonts w:ascii="Arial" w:hAnsi="Arial" w:cs="Arial"/>
          <w:bCs/>
          <w:sz w:val="22"/>
          <w:szCs w:val="22"/>
        </w:rPr>
        <w:tab/>
      </w:r>
    </w:p>
    <w:p w14:paraId="101C2A5A" w14:textId="77777777" w:rsidR="001B722B" w:rsidRPr="00DB3AE6" w:rsidRDefault="001B722B" w:rsidP="001B722B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DB3AE6">
        <w:rPr>
          <w:rFonts w:ascii="Arial" w:hAnsi="Arial" w:cs="Arial"/>
          <w:b/>
          <w:sz w:val="22"/>
          <w:szCs w:val="22"/>
        </w:rPr>
        <w:t>Contact Person:</w:t>
      </w:r>
      <w:r w:rsidRPr="00DB3AE6">
        <w:rPr>
          <w:rFonts w:ascii="Arial" w:hAnsi="Arial" w:cs="Arial"/>
          <w:bCs/>
          <w:sz w:val="22"/>
          <w:szCs w:val="22"/>
        </w:rPr>
        <w:tab/>
      </w:r>
    </w:p>
    <w:p w14:paraId="23917C37" w14:textId="77777777" w:rsidR="001B722B" w:rsidRPr="00E13DCA" w:rsidRDefault="001B722B" w:rsidP="001B722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>Name:</w:t>
      </w:r>
      <w:r w:rsidRPr="00E13DCA">
        <w:rPr>
          <w:rFonts w:ascii="Arial" w:hAnsi="Arial" w:cs="Arial"/>
          <w:sz w:val="22"/>
          <w:szCs w:val="22"/>
        </w:rPr>
        <w:tab/>
        <w:t>James Wang</w:t>
      </w:r>
    </w:p>
    <w:p w14:paraId="1F570254" w14:textId="77777777" w:rsidR="001B722B" w:rsidRPr="00E13DCA" w:rsidRDefault="001B722B" w:rsidP="001B722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 w:val="22"/>
          <w:szCs w:val="22"/>
        </w:rPr>
      </w:pPr>
      <w:r w:rsidRPr="00E13DCA">
        <w:rPr>
          <w:rFonts w:ascii="Arial" w:hAnsi="Arial" w:cs="Arial"/>
          <w:sz w:val="22"/>
          <w:szCs w:val="22"/>
        </w:rPr>
        <w:t>E-mail Address:</w:t>
      </w:r>
      <w:r w:rsidRPr="00E13DC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</w:t>
      </w:r>
      <w:r w:rsidRPr="00E13DCA">
        <w:rPr>
          <w:rFonts w:ascii="Arial" w:hAnsi="Arial" w:cs="Arial"/>
          <w:sz w:val="22"/>
          <w:szCs w:val="22"/>
        </w:rPr>
        <w:t xml:space="preserve">fucheng_wang@apple.com </w:t>
      </w:r>
    </w:p>
    <w:p w14:paraId="68011AC4" w14:textId="77777777" w:rsidR="001B722B" w:rsidRDefault="001B722B" w:rsidP="001B722B">
      <w:pPr>
        <w:spacing w:after="60"/>
        <w:ind w:left="1985" w:hanging="1985"/>
        <w:rPr>
          <w:rFonts w:ascii="Arial" w:hAnsi="Arial" w:cs="Arial"/>
          <w:b/>
        </w:rPr>
      </w:pPr>
    </w:p>
    <w:p w14:paraId="0D6CD1A2" w14:textId="77777777" w:rsidR="001B722B" w:rsidRPr="00DB3AE6" w:rsidRDefault="001B722B" w:rsidP="001B722B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DB3AE6">
        <w:rPr>
          <w:rFonts w:ascii="Arial" w:hAnsi="Arial" w:cs="Arial"/>
          <w:b/>
          <w:sz w:val="22"/>
          <w:szCs w:val="22"/>
        </w:rPr>
        <w:t>Send any reply LS to:</w:t>
      </w:r>
      <w:r w:rsidRPr="00DB3AE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DB3AE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DB3AE6">
        <w:rPr>
          <w:rFonts w:ascii="Arial" w:hAnsi="Arial" w:cs="Arial"/>
          <w:b/>
          <w:sz w:val="22"/>
          <w:szCs w:val="22"/>
        </w:rPr>
        <w:t xml:space="preserve"> </w:t>
      </w:r>
      <w:r w:rsidRPr="00DB3AE6">
        <w:rPr>
          <w:rFonts w:ascii="Arial" w:hAnsi="Arial" w:cs="Arial"/>
          <w:bCs/>
          <w:sz w:val="22"/>
          <w:szCs w:val="22"/>
        </w:rPr>
        <w:tab/>
      </w:r>
    </w:p>
    <w:p w14:paraId="22B2F411" w14:textId="77777777" w:rsidR="001B722B" w:rsidRPr="00DB3AE6" w:rsidRDefault="001B722B" w:rsidP="002A5C89">
      <w:pPr>
        <w:tabs>
          <w:tab w:val="left" w:pos="2268"/>
        </w:tabs>
        <w:spacing w:after="0"/>
        <w:rPr>
          <w:b/>
          <w:sz w:val="22"/>
          <w:szCs w:val="22"/>
        </w:rPr>
      </w:pPr>
    </w:p>
    <w:p w14:paraId="4649FD34" w14:textId="77777777" w:rsidR="001B722B" w:rsidRPr="00DB3AE6" w:rsidRDefault="001B722B" w:rsidP="001B722B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DB3AE6">
        <w:rPr>
          <w:rFonts w:ascii="Arial" w:hAnsi="Arial" w:cs="Arial"/>
          <w:b/>
          <w:sz w:val="22"/>
          <w:szCs w:val="22"/>
        </w:rPr>
        <w:t xml:space="preserve">Attachments: </w:t>
      </w:r>
    </w:p>
    <w:p w14:paraId="1F83833E" w14:textId="77777777" w:rsidR="001B722B" w:rsidRPr="00DB3AE6" w:rsidRDefault="001B722B" w:rsidP="002A5C89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DB3AE6">
        <w:rPr>
          <w:rFonts w:ascii="Arial" w:hAnsi="Arial" w:cs="Arial"/>
          <w:bCs/>
          <w:sz w:val="22"/>
          <w:szCs w:val="22"/>
        </w:rPr>
        <w:t>None</w:t>
      </w:r>
    </w:p>
    <w:p w14:paraId="134EA2B7" w14:textId="77777777" w:rsidR="001B722B" w:rsidRPr="00E13DCA" w:rsidRDefault="001B722B" w:rsidP="002A5C89">
      <w:pPr>
        <w:tabs>
          <w:tab w:val="left" w:pos="2268"/>
        </w:tabs>
        <w:spacing w:after="0"/>
        <w:rPr>
          <w:rFonts w:ascii="Arial" w:hAnsi="Arial" w:cs="Arial"/>
          <w:bCs/>
        </w:rPr>
      </w:pPr>
    </w:p>
    <w:p w14:paraId="4AC4FB01" w14:textId="77777777" w:rsidR="001B722B" w:rsidRPr="002E4496" w:rsidRDefault="001B722B" w:rsidP="00F15311">
      <w:pPr>
        <w:spacing w:after="0"/>
        <w:rPr>
          <w:rFonts w:ascii="Arial" w:hAnsi="Arial" w:cs="Arial"/>
          <w:b/>
          <w:sz w:val="22"/>
          <w:szCs w:val="22"/>
        </w:rPr>
      </w:pPr>
      <w:r w:rsidRPr="002E4496">
        <w:rPr>
          <w:rFonts w:ascii="Arial" w:hAnsi="Arial" w:cs="Arial"/>
          <w:b/>
          <w:sz w:val="22"/>
          <w:szCs w:val="22"/>
        </w:rPr>
        <w:t>1. Overall Description:</w:t>
      </w:r>
    </w:p>
    <w:p w14:paraId="01DE3BDF" w14:textId="77777777" w:rsidR="001B722B" w:rsidRPr="002E4496" w:rsidRDefault="001B722B" w:rsidP="00F15311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79A1D0E2" w14:textId="2ACDD810" w:rsidR="001B722B" w:rsidRPr="002E4496" w:rsidRDefault="000651EF" w:rsidP="002A5C89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2E4496">
        <w:rPr>
          <w:rFonts w:ascii="Arial" w:hAnsi="Arial" w:cs="Arial"/>
          <w:sz w:val="22"/>
          <w:szCs w:val="22"/>
        </w:rPr>
        <w:t xml:space="preserve">RAN4 would like to thank RAN5 on </w:t>
      </w:r>
      <w:r w:rsidR="00280B43" w:rsidRPr="002E4496">
        <w:rPr>
          <w:rFonts w:ascii="Arial" w:hAnsi="Arial" w:cs="Arial"/>
          <w:sz w:val="22"/>
          <w:szCs w:val="22"/>
        </w:rPr>
        <w:t xml:space="preserve">informing </w:t>
      </w:r>
      <w:r w:rsidRPr="002E4496">
        <w:rPr>
          <w:rFonts w:ascii="Arial" w:hAnsi="Arial" w:cs="Arial"/>
          <w:sz w:val="22"/>
          <w:szCs w:val="22"/>
        </w:rPr>
        <w:t xml:space="preserve">the </w:t>
      </w:r>
      <w:r w:rsidR="00280B43" w:rsidRPr="002E4496">
        <w:rPr>
          <w:rFonts w:ascii="Arial" w:hAnsi="Arial" w:cs="Arial"/>
          <w:sz w:val="22"/>
          <w:szCs w:val="22"/>
        </w:rPr>
        <w:t>development of a conformance-only test function to test FR2 RF UL-CA conformance tests which includes the usage of a parameter that defines the power back-off needed to be applied to the PCell to potentially avoid SCell drop in FR2 UL-CA conformance test cases.</w:t>
      </w:r>
    </w:p>
    <w:p w14:paraId="0980D486" w14:textId="2E65C02B" w:rsidR="0003100B" w:rsidRPr="002E4496" w:rsidRDefault="0003100B" w:rsidP="00743758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741EE5A8" w14:textId="77777777" w:rsidR="00743758" w:rsidRPr="002E4496" w:rsidRDefault="0003100B" w:rsidP="002A5C89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2E4496">
        <w:rPr>
          <w:rFonts w:ascii="Arial" w:hAnsi="Arial" w:cs="Arial"/>
          <w:sz w:val="22"/>
          <w:szCs w:val="22"/>
        </w:rPr>
        <w:t>Regarding RAN5’s request to RAN4</w:t>
      </w:r>
      <w:r w:rsidR="00743758" w:rsidRPr="002E4496">
        <w:rPr>
          <w:rFonts w:ascii="Arial" w:hAnsi="Arial" w:cs="Arial"/>
          <w:sz w:val="22"/>
          <w:szCs w:val="22"/>
        </w:rPr>
        <w:t xml:space="preserve"> for the responses to the following questions:</w:t>
      </w:r>
    </w:p>
    <w:p w14:paraId="4826F0BC" w14:textId="77777777" w:rsidR="00743758" w:rsidRPr="002E4496" w:rsidRDefault="00743758" w:rsidP="00743758">
      <w:pPr>
        <w:pStyle w:val="ListParagraph"/>
        <w:numPr>
          <w:ilvl w:val="0"/>
          <w:numId w:val="22"/>
        </w:numPr>
        <w:spacing w:beforeLines="50" w:before="120" w:afterLines="50" w:after="120"/>
        <w:contextualSpacing w:val="0"/>
        <w:rPr>
          <w:rFonts w:ascii="Arial" w:hAnsi="Arial" w:cs="Arial"/>
          <w:sz w:val="22"/>
          <w:szCs w:val="22"/>
        </w:rPr>
      </w:pPr>
      <w:r w:rsidRPr="002E4496">
        <w:rPr>
          <w:rFonts w:ascii="Arial" w:hAnsi="Arial" w:cs="Arial"/>
          <w:sz w:val="22"/>
          <w:szCs w:val="22"/>
        </w:rPr>
        <w:t>Whether RAN4 sees a need to define within TS 38.101-2, the aforementioned power backoff parameter which will be used by conformance-only test function?</w:t>
      </w:r>
    </w:p>
    <w:p w14:paraId="130B8CEC" w14:textId="77777777" w:rsidR="00743758" w:rsidRPr="002E4496" w:rsidRDefault="00743758" w:rsidP="00743758">
      <w:pPr>
        <w:pStyle w:val="ListParagraph"/>
        <w:numPr>
          <w:ilvl w:val="0"/>
          <w:numId w:val="22"/>
        </w:numPr>
        <w:spacing w:beforeLines="50" w:before="120" w:afterLines="50" w:after="120"/>
        <w:contextualSpacing w:val="0"/>
        <w:rPr>
          <w:rFonts w:ascii="Arial" w:hAnsi="Arial" w:cs="Arial"/>
          <w:sz w:val="22"/>
          <w:szCs w:val="22"/>
        </w:rPr>
      </w:pPr>
      <w:r w:rsidRPr="002E4496">
        <w:rPr>
          <w:rFonts w:ascii="Arial" w:hAnsi="Arial" w:cs="Arial"/>
          <w:sz w:val="22"/>
          <w:szCs w:val="22"/>
        </w:rPr>
        <w:t>Whether RAN4 can share guidance on any impact on absolute and relative power tolerance accuracy that needs to be factored because of usage of such a conformance-only test function to apply power limits/back-off?</w:t>
      </w:r>
    </w:p>
    <w:p w14:paraId="75FF018F" w14:textId="77777777" w:rsidR="00743758" w:rsidRPr="002E4496" w:rsidRDefault="00743758" w:rsidP="00743758">
      <w:pPr>
        <w:spacing w:after="0"/>
        <w:rPr>
          <w:rFonts w:ascii="Arial" w:hAnsi="Arial" w:cs="Arial"/>
          <w:sz w:val="22"/>
          <w:szCs w:val="22"/>
        </w:rPr>
      </w:pPr>
    </w:p>
    <w:p w14:paraId="7BD7EF1F" w14:textId="5BC73779" w:rsidR="00EF1846" w:rsidRPr="002E4496" w:rsidRDefault="00743758" w:rsidP="00153BB5">
      <w:pPr>
        <w:spacing w:after="120"/>
        <w:rPr>
          <w:rFonts w:ascii="Arial" w:hAnsi="Arial" w:cs="Arial"/>
          <w:sz w:val="22"/>
          <w:szCs w:val="22"/>
        </w:rPr>
      </w:pPr>
      <w:r w:rsidRPr="002E4496">
        <w:rPr>
          <w:rFonts w:ascii="Arial" w:hAnsi="Arial" w:cs="Arial"/>
          <w:sz w:val="22"/>
          <w:szCs w:val="22"/>
        </w:rPr>
        <w:t xml:space="preserve">RAN4 had discussed </w:t>
      </w:r>
      <w:r w:rsidR="00EF1846" w:rsidRPr="002E4496">
        <w:rPr>
          <w:rFonts w:ascii="Arial" w:hAnsi="Arial" w:cs="Arial"/>
          <w:sz w:val="22"/>
          <w:szCs w:val="22"/>
        </w:rPr>
        <w:t>and concluded with the following responses:</w:t>
      </w:r>
    </w:p>
    <w:p w14:paraId="525A296E" w14:textId="106E7FB4" w:rsidR="00EF1846" w:rsidRPr="002E4496" w:rsidRDefault="00EF1846" w:rsidP="00153BB5">
      <w:pPr>
        <w:spacing w:before="120" w:after="120"/>
        <w:rPr>
          <w:rFonts w:ascii="Arial" w:hAnsi="Arial" w:cs="Arial"/>
          <w:i/>
          <w:iCs/>
          <w:sz w:val="22"/>
          <w:szCs w:val="22"/>
        </w:rPr>
      </w:pPr>
      <w:r w:rsidRPr="002E4496">
        <w:rPr>
          <w:rFonts w:ascii="Arial" w:hAnsi="Arial" w:cs="Arial"/>
          <w:b/>
          <w:bCs/>
          <w:i/>
          <w:iCs/>
          <w:sz w:val="22"/>
          <w:szCs w:val="22"/>
        </w:rPr>
        <w:t>Response to Question a)</w:t>
      </w:r>
      <w:r w:rsidRPr="002E4496">
        <w:rPr>
          <w:rFonts w:ascii="Arial" w:hAnsi="Arial" w:cs="Arial"/>
          <w:i/>
          <w:iCs/>
          <w:sz w:val="22"/>
          <w:szCs w:val="22"/>
        </w:rPr>
        <w:t>: RAN4 sees no need to define within TS 38.101-2 the power back-off parameter which will be used by conformance-only test function.</w:t>
      </w:r>
    </w:p>
    <w:p w14:paraId="30505AA3" w14:textId="36B52793" w:rsidR="00805881" w:rsidRPr="00A977CE" w:rsidRDefault="00EF1846" w:rsidP="00153BB5">
      <w:pPr>
        <w:spacing w:before="120" w:after="120"/>
        <w:rPr>
          <w:rFonts w:ascii="Arial" w:hAnsi="Arial" w:cs="Arial"/>
          <w:i/>
          <w:iCs/>
          <w:sz w:val="22"/>
          <w:szCs w:val="22"/>
          <w:lang w:eastAsia="zh-CN"/>
        </w:rPr>
      </w:pPr>
      <w:r w:rsidRPr="002E4496">
        <w:rPr>
          <w:rFonts w:ascii="Arial" w:hAnsi="Arial" w:cs="Arial"/>
          <w:b/>
          <w:bCs/>
          <w:i/>
          <w:iCs/>
          <w:sz w:val="22"/>
          <w:szCs w:val="22"/>
        </w:rPr>
        <w:t>Response to Question b)</w:t>
      </w:r>
      <w:r w:rsidRPr="002E4496">
        <w:rPr>
          <w:rFonts w:ascii="Arial" w:hAnsi="Arial" w:cs="Arial"/>
          <w:i/>
          <w:iCs/>
          <w:sz w:val="22"/>
          <w:szCs w:val="22"/>
        </w:rPr>
        <w:t>: RAN4 concludes that there is no impact on absolute and relative power tolerance accuracy that needs to be factored because of usage of the conformance-only test function to apply power back-off.</w:t>
      </w:r>
    </w:p>
    <w:p w14:paraId="037A7494" w14:textId="77777777" w:rsidR="009C539A" w:rsidRDefault="009C539A" w:rsidP="00F15311">
      <w:pPr>
        <w:spacing w:after="0"/>
        <w:rPr>
          <w:rFonts w:ascii="Arial" w:hAnsi="Arial" w:cs="Arial"/>
          <w:strike/>
          <w:sz w:val="22"/>
          <w:szCs w:val="22"/>
        </w:rPr>
      </w:pPr>
    </w:p>
    <w:p w14:paraId="4FD769CF" w14:textId="2B7A0765" w:rsidR="001B722B" w:rsidRPr="002E4496" w:rsidRDefault="001B722B" w:rsidP="00F15311">
      <w:pPr>
        <w:spacing w:after="0"/>
        <w:rPr>
          <w:rFonts w:ascii="Arial" w:hAnsi="Arial" w:cs="Arial"/>
          <w:sz w:val="22"/>
          <w:szCs w:val="22"/>
        </w:rPr>
      </w:pPr>
      <w:r w:rsidRPr="002E4496">
        <w:rPr>
          <w:rFonts w:ascii="Arial" w:hAnsi="Arial" w:cs="Arial"/>
          <w:sz w:val="22"/>
          <w:szCs w:val="22"/>
        </w:rPr>
        <w:t xml:space="preserve">           </w:t>
      </w:r>
    </w:p>
    <w:p w14:paraId="1602FFD8" w14:textId="77777777" w:rsidR="001B722B" w:rsidRPr="002E4496" w:rsidRDefault="001B722B" w:rsidP="001B722B">
      <w:pPr>
        <w:spacing w:after="120"/>
        <w:rPr>
          <w:rFonts w:ascii="Arial" w:hAnsi="Arial" w:cs="Arial"/>
          <w:b/>
          <w:sz w:val="22"/>
          <w:szCs w:val="22"/>
        </w:rPr>
      </w:pPr>
      <w:r w:rsidRPr="002E4496">
        <w:rPr>
          <w:rFonts w:ascii="Arial" w:hAnsi="Arial" w:cs="Arial"/>
          <w:b/>
          <w:sz w:val="22"/>
          <w:szCs w:val="22"/>
        </w:rPr>
        <w:t>2. Actions:</w:t>
      </w:r>
    </w:p>
    <w:p w14:paraId="0C1DCC8D" w14:textId="5FE32942" w:rsidR="001B722B" w:rsidRPr="002E4496" w:rsidRDefault="001B722B" w:rsidP="001B722B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2E4496">
        <w:rPr>
          <w:rFonts w:ascii="Arial" w:hAnsi="Arial" w:cs="Arial"/>
          <w:b/>
          <w:sz w:val="22"/>
          <w:szCs w:val="22"/>
        </w:rPr>
        <w:t xml:space="preserve">To: </w:t>
      </w:r>
      <w:r w:rsidR="00153BB5" w:rsidRPr="002E4496">
        <w:rPr>
          <w:rFonts w:ascii="Arial" w:hAnsi="Arial" w:cs="Arial"/>
          <w:b/>
          <w:sz w:val="22"/>
          <w:szCs w:val="22"/>
        </w:rPr>
        <w:t>RAN5</w:t>
      </w:r>
    </w:p>
    <w:p w14:paraId="6E3CF0D9" w14:textId="33F6439B" w:rsidR="001B722B" w:rsidRPr="002E4496" w:rsidRDefault="001B722B" w:rsidP="00153BB5">
      <w:pPr>
        <w:spacing w:after="120"/>
        <w:rPr>
          <w:rFonts w:ascii="Arial" w:hAnsi="Arial" w:cs="Arial"/>
          <w:sz w:val="22"/>
          <w:szCs w:val="22"/>
        </w:rPr>
      </w:pPr>
      <w:r w:rsidRPr="002E4496">
        <w:rPr>
          <w:rFonts w:ascii="Arial" w:hAnsi="Arial" w:cs="Arial"/>
          <w:sz w:val="22"/>
          <w:szCs w:val="22"/>
        </w:rPr>
        <w:t xml:space="preserve">RAN4 respectfully asks </w:t>
      </w:r>
      <w:r w:rsidR="00153BB5" w:rsidRPr="002E4496">
        <w:rPr>
          <w:rFonts w:ascii="Arial" w:hAnsi="Arial" w:cs="Arial"/>
          <w:sz w:val="22"/>
          <w:szCs w:val="22"/>
        </w:rPr>
        <w:t>RAN5 to take the above RAN4 responses into consideration.</w:t>
      </w:r>
    </w:p>
    <w:p w14:paraId="32F09471" w14:textId="77777777" w:rsidR="001B722B" w:rsidRPr="002E4496" w:rsidRDefault="001B722B" w:rsidP="002A5C89">
      <w:pPr>
        <w:spacing w:after="0"/>
        <w:ind w:left="994" w:hanging="994"/>
        <w:rPr>
          <w:rFonts w:ascii="Arial" w:hAnsi="Arial" w:cs="Arial"/>
          <w:b/>
          <w:sz w:val="22"/>
          <w:szCs w:val="22"/>
        </w:rPr>
      </w:pPr>
    </w:p>
    <w:p w14:paraId="527B8433" w14:textId="77777777" w:rsidR="001B722B" w:rsidRPr="002E4496" w:rsidRDefault="001B722B" w:rsidP="001B722B">
      <w:pPr>
        <w:spacing w:after="120"/>
        <w:rPr>
          <w:rFonts w:ascii="Arial" w:hAnsi="Arial" w:cs="Arial"/>
          <w:b/>
          <w:sz w:val="22"/>
          <w:szCs w:val="22"/>
        </w:rPr>
      </w:pPr>
      <w:r w:rsidRPr="002E4496">
        <w:rPr>
          <w:rFonts w:ascii="Arial" w:hAnsi="Arial" w:cs="Arial"/>
          <w:b/>
          <w:sz w:val="22"/>
          <w:szCs w:val="22"/>
        </w:rPr>
        <w:lastRenderedPageBreak/>
        <w:t>3. Date of Next TSG-RAN WG4 Meetings:</w:t>
      </w:r>
    </w:p>
    <w:p w14:paraId="1D2E35C1" w14:textId="77777777" w:rsidR="00C3579F" w:rsidRDefault="00C3579F" w:rsidP="00C3579F">
      <w:pPr>
        <w:pStyle w:val="EX"/>
        <w:numPr>
          <w:ilvl w:val="0"/>
          <w:numId w:val="0"/>
        </w:numPr>
        <w:spacing w:after="0"/>
        <w:ind w:left="374" w:hanging="374"/>
        <w:jc w:val="both"/>
        <w:rPr>
          <w:rFonts w:ascii="Arial" w:hAnsi="Arial" w:cs="Arial"/>
          <w:sz w:val="22"/>
          <w:szCs w:val="22"/>
        </w:rPr>
      </w:pPr>
    </w:p>
    <w:p w14:paraId="5669C7B8" w14:textId="04A953E9" w:rsidR="00852566" w:rsidRPr="002E4496" w:rsidRDefault="001B722B" w:rsidP="001B722B">
      <w:pPr>
        <w:pStyle w:val="EX"/>
        <w:numPr>
          <w:ilvl w:val="0"/>
          <w:numId w:val="0"/>
        </w:numPr>
        <w:ind w:left="369" w:hanging="369"/>
        <w:jc w:val="both"/>
        <w:rPr>
          <w:rFonts w:ascii="Arial" w:hAnsi="Arial" w:cs="Arial"/>
          <w:sz w:val="22"/>
          <w:szCs w:val="22"/>
        </w:rPr>
      </w:pPr>
      <w:r w:rsidRPr="002E4496">
        <w:rPr>
          <w:rFonts w:ascii="Arial" w:hAnsi="Arial" w:cs="Arial"/>
          <w:sz w:val="22"/>
          <w:szCs w:val="22"/>
        </w:rPr>
        <w:t>3GPP RAN4 #104</w:t>
      </w:r>
      <w:r w:rsidR="00951FFE">
        <w:rPr>
          <w:rFonts w:ascii="Arial" w:hAnsi="Arial" w:cs="Arial"/>
          <w:sz w:val="22"/>
          <w:szCs w:val="22"/>
        </w:rPr>
        <w:t>-e</w:t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  <w:t>Aug 22</w:t>
      </w:r>
      <w:r w:rsidRPr="002E4496">
        <w:rPr>
          <w:rFonts w:ascii="Arial" w:hAnsi="Arial" w:cs="Arial"/>
          <w:sz w:val="22"/>
          <w:szCs w:val="22"/>
          <w:vertAlign w:val="superscript"/>
        </w:rPr>
        <w:t>nd</w:t>
      </w:r>
      <w:r w:rsidRPr="002E4496">
        <w:rPr>
          <w:rFonts w:ascii="Arial" w:hAnsi="Arial" w:cs="Arial"/>
          <w:sz w:val="22"/>
          <w:szCs w:val="22"/>
        </w:rPr>
        <w:t xml:space="preserve"> – 26</w:t>
      </w:r>
      <w:r w:rsidRPr="002E4496">
        <w:rPr>
          <w:rFonts w:ascii="Arial" w:hAnsi="Arial" w:cs="Arial"/>
          <w:sz w:val="22"/>
          <w:szCs w:val="22"/>
          <w:vertAlign w:val="superscript"/>
        </w:rPr>
        <w:t>th</w:t>
      </w:r>
      <w:r w:rsidRPr="002E4496">
        <w:rPr>
          <w:rFonts w:ascii="Arial" w:hAnsi="Arial" w:cs="Arial"/>
          <w:sz w:val="22"/>
          <w:szCs w:val="22"/>
        </w:rPr>
        <w:t>, 2022</w:t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  <w:t xml:space="preserve">   </w:t>
      </w:r>
      <w:r w:rsidR="00697D10">
        <w:rPr>
          <w:rFonts w:ascii="Arial" w:hAnsi="Arial" w:cs="Arial"/>
          <w:sz w:val="22"/>
          <w:szCs w:val="22"/>
        </w:rPr>
        <w:t>Online</w:t>
      </w:r>
    </w:p>
    <w:p w14:paraId="68D53B0C" w14:textId="4B4B6196" w:rsidR="00153BB5" w:rsidRPr="002E4496" w:rsidRDefault="00C80B84" w:rsidP="00C80B84">
      <w:pPr>
        <w:pStyle w:val="EX"/>
        <w:numPr>
          <w:ilvl w:val="0"/>
          <w:numId w:val="0"/>
        </w:numPr>
        <w:ind w:left="369" w:hanging="369"/>
        <w:jc w:val="both"/>
        <w:rPr>
          <w:rFonts w:ascii="Arial" w:hAnsi="Arial" w:cs="Arial"/>
          <w:sz w:val="22"/>
          <w:szCs w:val="22"/>
        </w:rPr>
      </w:pPr>
      <w:r w:rsidRPr="002E4496">
        <w:rPr>
          <w:rFonts w:ascii="Arial" w:hAnsi="Arial" w:cs="Arial"/>
          <w:sz w:val="22"/>
          <w:szCs w:val="22"/>
        </w:rPr>
        <w:t>3GPP RAN4 #104bis-e</w:t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  <w:t>Oct 10</w:t>
      </w:r>
      <w:r w:rsidRPr="002E4496">
        <w:rPr>
          <w:rFonts w:ascii="Arial" w:hAnsi="Arial" w:cs="Arial"/>
          <w:sz w:val="22"/>
          <w:szCs w:val="22"/>
          <w:vertAlign w:val="superscript"/>
        </w:rPr>
        <w:t>th</w:t>
      </w:r>
      <w:r w:rsidRPr="002E4496">
        <w:rPr>
          <w:rFonts w:ascii="Arial" w:hAnsi="Arial" w:cs="Arial"/>
          <w:sz w:val="22"/>
          <w:szCs w:val="22"/>
        </w:rPr>
        <w:t xml:space="preserve"> – 19</w:t>
      </w:r>
      <w:r w:rsidRPr="002E4496">
        <w:rPr>
          <w:rFonts w:ascii="Arial" w:hAnsi="Arial" w:cs="Arial"/>
          <w:sz w:val="22"/>
          <w:szCs w:val="22"/>
          <w:vertAlign w:val="superscript"/>
        </w:rPr>
        <w:t>th</w:t>
      </w:r>
      <w:r w:rsidRPr="002E4496">
        <w:rPr>
          <w:rFonts w:ascii="Arial" w:hAnsi="Arial" w:cs="Arial"/>
          <w:sz w:val="22"/>
          <w:szCs w:val="22"/>
        </w:rPr>
        <w:t>, 2022</w:t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</w:r>
      <w:r w:rsidRPr="002E4496">
        <w:rPr>
          <w:rFonts w:ascii="Arial" w:hAnsi="Arial" w:cs="Arial"/>
          <w:sz w:val="22"/>
          <w:szCs w:val="22"/>
        </w:rPr>
        <w:tab/>
        <w:t xml:space="preserve">        Online</w:t>
      </w:r>
    </w:p>
    <w:sectPr w:rsidR="00153BB5" w:rsidRPr="002E4496" w:rsidSect="00056F12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20517" w14:textId="77777777" w:rsidR="00C83498" w:rsidRDefault="00C83498">
      <w:r>
        <w:separator/>
      </w:r>
    </w:p>
  </w:endnote>
  <w:endnote w:type="continuationSeparator" w:id="0">
    <w:p w14:paraId="50E87D82" w14:textId="77777777" w:rsidR="00C83498" w:rsidRDefault="00C83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24F45" w14:textId="77777777" w:rsidR="00C83498" w:rsidRDefault="00C83498">
      <w:r>
        <w:separator/>
      </w:r>
    </w:p>
  </w:footnote>
  <w:footnote w:type="continuationSeparator" w:id="0">
    <w:p w14:paraId="4EFEC056" w14:textId="77777777" w:rsidR="00C83498" w:rsidRDefault="00C83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0588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17A39"/>
    <w:multiLevelType w:val="hybridMultilevel"/>
    <w:tmpl w:val="64160B36"/>
    <w:lvl w:ilvl="0" w:tplc="FFFFFFFF">
      <w:start w:val="1"/>
      <w:numFmt w:val="decimal"/>
      <w:lvlText w:val="%1."/>
      <w:lvlJc w:val="left"/>
      <w:pPr>
        <w:ind w:left="576" w:hanging="360"/>
      </w:pPr>
    </w:lvl>
    <w:lvl w:ilvl="1" w:tplc="FFFFFFFF" w:tentative="1">
      <w:start w:val="1"/>
      <w:numFmt w:val="lowerLetter"/>
      <w:lvlText w:val="%2."/>
      <w:lvlJc w:val="left"/>
      <w:pPr>
        <w:ind w:left="1296" w:hanging="360"/>
      </w:pPr>
    </w:lvl>
    <w:lvl w:ilvl="2" w:tplc="FFFFFFFF" w:tentative="1">
      <w:start w:val="1"/>
      <w:numFmt w:val="lowerRoman"/>
      <w:lvlText w:val="%3."/>
      <w:lvlJc w:val="right"/>
      <w:pPr>
        <w:ind w:left="2016" w:hanging="180"/>
      </w:pPr>
    </w:lvl>
    <w:lvl w:ilvl="3" w:tplc="FFFFFFFF" w:tentative="1">
      <w:start w:val="1"/>
      <w:numFmt w:val="decimal"/>
      <w:lvlText w:val="%4."/>
      <w:lvlJc w:val="left"/>
      <w:pPr>
        <w:ind w:left="2736" w:hanging="360"/>
      </w:pPr>
    </w:lvl>
    <w:lvl w:ilvl="4" w:tplc="FFFFFFFF" w:tentative="1">
      <w:start w:val="1"/>
      <w:numFmt w:val="lowerLetter"/>
      <w:lvlText w:val="%5."/>
      <w:lvlJc w:val="left"/>
      <w:pPr>
        <w:ind w:left="3456" w:hanging="360"/>
      </w:pPr>
    </w:lvl>
    <w:lvl w:ilvl="5" w:tplc="FFFFFFFF" w:tentative="1">
      <w:start w:val="1"/>
      <w:numFmt w:val="lowerRoman"/>
      <w:lvlText w:val="%6."/>
      <w:lvlJc w:val="right"/>
      <w:pPr>
        <w:ind w:left="4176" w:hanging="180"/>
      </w:pPr>
    </w:lvl>
    <w:lvl w:ilvl="6" w:tplc="FFFFFFFF" w:tentative="1">
      <w:start w:val="1"/>
      <w:numFmt w:val="decimal"/>
      <w:lvlText w:val="%7."/>
      <w:lvlJc w:val="left"/>
      <w:pPr>
        <w:ind w:left="4896" w:hanging="360"/>
      </w:pPr>
    </w:lvl>
    <w:lvl w:ilvl="7" w:tplc="FFFFFFFF" w:tentative="1">
      <w:start w:val="1"/>
      <w:numFmt w:val="lowerLetter"/>
      <w:lvlText w:val="%8."/>
      <w:lvlJc w:val="left"/>
      <w:pPr>
        <w:ind w:left="5616" w:hanging="360"/>
      </w:pPr>
    </w:lvl>
    <w:lvl w:ilvl="8" w:tplc="FFFFFFFF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055D3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27F23"/>
    <w:multiLevelType w:val="hybridMultilevel"/>
    <w:tmpl w:val="64160B36"/>
    <w:lvl w:ilvl="0" w:tplc="0409000F">
      <w:start w:val="1"/>
      <w:numFmt w:val="decimal"/>
      <w:lvlText w:val="%1."/>
      <w:lvlJc w:val="left"/>
      <w:pPr>
        <w:ind w:left="576" w:hanging="360"/>
      </w:p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4" w15:restartNumberingAfterBreak="0">
    <w:nsid w:val="57B90C58"/>
    <w:multiLevelType w:val="hybridMultilevel"/>
    <w:tmpl w:val="6128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C0D91"/>
    <w:multiLevelType w:val="hybridMultilevel"/>
    <w:tmpl w:val="6A18B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23170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199778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1074260">
    <w:abstractNumId w:val="1"/>
  </w:num>
  <w:num w:numId="4" w16cid:durableId="1873150748">
    <w:abstractNumId w:val="16"/>
  </w:num>
  <w:num w:numId="5" w16cid:durableId="896286018">
    <w:abstractNumId w:val="3"/>
  </w:num>
  <w:num w:numId="6" w16cid:durableId="1678380685">
    <w:abstractNumId w:val="3"/>
  </w:num>
  <w:num w:numId="7" w16cid:durableId="1842818165">
    <w:abstractNumId w:val="11"/>
  </w:num>
  <w:num w:numId="8" w16cid:durableId="1289891384">
    <w:abstractNumId w:val="6"/>
  </w:num>
  <w:num w:numId="9" w16cid:durableId="1592200519">
    <w:abstractNumId w:val="12"/>
  </w:num>
  <w:num w:numId="10" w16cid:durableId="347372462">
    <w:abstractNumId w:val="8"/>
  </w:num>
  <w:num w:numId="11" w16cid:durableId="812528345">
    <w:abstractNumId w:val="9"/>
  </w:num>
  <w:num w:numId="12" w16cid:durableId="203832352">
    <w:abstractNumId w:val="18"/>
  </w:num>
  <w:num w:numId="13" w16cid:durableId="136997693">
    <w:abstractNumId w:val="10"/>
  </w:num>
  <w:num w:numId="14" w16cid:durableId="792212338">
    <w:abstractNumId w:val="15"/>
  </w:num>
  <w:num w:numId="15" w16cid:durableId="1515536283">
    <w:abstractNumId w:val="4"/>
  </w:num>
  <w:num w:numId="16" w16cid:durableId="1628851000">
    <w:abstractNumId w:val="19"/>
  </w:num>
  <w:num w:numId="17" w16cid:durableId="460340573">
    <w:abstractNumId w:val="13"/>
  </w:num>
  <w:num w:numId="18" w16cid:durableId="910769458">
    <w:abstractNumId w:val="2"/>
  </w:num>
  <w:num w:numId="19" w16cid:durableId="1122454929">
    <w:abstractNumId w:val="14"/>
  </w:num>
  <w:num w:numId="20" w16cid:durableId="1092816526">
    <w:abstractNumId w:val="7"/>
  </w:num>
  <w:num w:numId="21" w16cid:durableId="1084260193">
    <w:abstractNumId w:val="17"/>
  </w:num>
  <w:num w:numId="22" w16cid:durableId="15324954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23D"/>
    <w:rsid w:val="00011106"/>
    <w:rsid w:val="000202FB"/>
    <w:rsid w:val="0002301C"/>
    <w:rsid w:val="0003100B"/>
    <w:rsid w:val="00033397"/>
    <w:rsid w:val="00040095"/>
    <w:rsid w:val="0004161F"/>
    <w:rsid w:val="000444C2"/>
    <w:rsid w:val="00045A0E"/>
    <w:rsid w:val="00051834"/>
    <w:rsid w:val="00054529"/>
    <w:rsid w:val="00054A22"/>
    <w:rsid w:val="00056F12"/>
    <w:rsid w:val="00057D4C"/>
    <w:rsid w:val="00062023"/>
    <w:rsid w:val="000651EF"/>
    <w:rsid w:val="000655A6"/>
    <w:rsid w:val="0006704A"/>
    <w:rsid w:val="000742F4"/>
    <w:rsid w:val="0007497D"/>
    <w:rsid w:val="00080512"/>
    <w:rsid w:val="0009222E"/>
    <w:rsid w:val="00092E3F"/>
    <w:rsid w:val="000933DB"/>
    <w:rsid w:val="000A0C3B"/>
    <w:rsid w:val="000A365D"/>
    <w:rsid w:val="000A68F3"/>
    <w:rsid w:val="000B61A8"/>
    <w:rsid w:val="000B61FB"/>
    <w:rsid w:val="000C47C3"/>
    <w:rsid w:val="000D58AB"/>
    <w:rsid w:val="000D6E67"/>
    <w:rsid w:val="000E1A37"/>
    <w:rsid w:val="000E4B3C"/>
    <w:rsid w:val="000E5C81"/>
    <w:rsid w:val="000F7FDF"/>
    <w:rsid w:val="001007A7"/>
    <w:rsid w:val="00101DA5"/>
    <w:rsid w:val="00104BC6"/>
    <w:rsid w:val="0010598A"/>
    <w:rsid w:val="00114E2C"/>
    <w:rsid w:val="00121103"/>
    <w:rsid w:val="00126384"/>
    <w:rsid w:val="00133525"/>
    <w:rsid w:val="0013765A"/>
    <w:rsid w:val="001419EB"/>
    <w:rsid w:val="00153BB5"/>
    <w:rsid w:val="00155765"/>
    <w:rsid w:val="00156DED"/>
    <w:rsid w:val="0016611C"/>
    <w:rsid w:val="0016695B"/>
    <w:rsid w:val="00166B5C"/>
    <w:rsid w:val="00175655"/>
    <w:rsid w:val="00181118"/>
    <w:rsid w:val="00182354"/>
    <w:rsid w:val="001823B6"/>
    <w:rsid w:val="001841B1"/>
    <w:rsid w:val="0019744A"/>
    <w:rsid w:val="001977DA"/>
    <w:rsid w:val="001A0650"/>
    <w:rsid w:val="001A286D"/>
    <w:rsid w:val="001A410D"/>
    <w:rsid w:val="001A4C42"/>
    <w:rsid w:val="001A5CC7"/>
    <w:rsid w:val="001B3C76"/>
    <w:rsid w:val="001B722B"/>
    <w:rsid w:val="001B733D"/>
    <w:rsid w:val="001C21C3"/>
    <w:rsid w:val="001C5802"/>
    <w:rsid w:val="001D02C2"/>
    <w:rsid w:val="001D1470"/>
    <w:rsid w:val="001D3D68"/>
    <w:rsid w:val="001D4E53"/>
    <w:rsid w:val="001D5A17"/>
    <w:rsid w:val="001D6604"/>
    <w:rsid w:val="001E5B43"/>
    <w:rsid w:val="001E76DE"/>
    <w:rsid w:val="001F0C1D"/>
    <w:rsid w:val="001F1132"/>
    <w:rsid w:val="001F168B"/>
    <w:rsid w:val="001F1D06"/>
    <w:rsid w:val="00204648"/>
    <w:rsid w:val="002119C8"/>
    <w:rsid w:val="00216B81"/>
    <w:rsid w:val="002242B0"/>
    <w:rsid w:val="00231E52"/>
    <w:rsid w:val="002347A2"/>
    <w:rsid w:val="00235630"/>
    <w:rsid w:val="002450A4"/>
    <w:rsid w:val="00247926"/>
    <w:rsid w:val="00261B7C"/>
    <w:rsid w:val="0026424E"/>
    <w:rsid w:val="002675F0"/>
    <w:rsid w:val="00275D9D"/>
    <w:rsid w:val="00276EE4"/>
    <w:rsid w:val="00280B43"/>
    <w:rsid w:val="00281B62"/>
    <w:rsid w:val="00282015"/>
    <w:rsid w:val="00284B8E"/>
    <w:rsid w:val="002915C9"/>
    <w:rsid w:val="002A2A03"/>
    <w:rsid w:val="002A5C89"/>
    <w:rsid w:val="002B471B"/>
    <w:rsid w:val="002B5F5A"/>
    <w:rsid w:val="002B6339"/>
    <w:rsid w:val="002C5D28"/>
    <w:rsid w:val="002C6382"/>
    <w:rsid w:val="002D2FB2"/>
    <w:rsid w:val="002D61E3"/>
    <w:rsid w:val="002D6E4D"/>
    <w:rsid w:val="002E00EE"/>
    <w:rsid w:val="002E229E"/>
    <w:rsid w:val="002E3933"/>
    <w:rsid w:val="002E3993"/>
    <w:rsid w:val="002E4496"/>
    <w:rsid w:val="002E58CA"/>
    <w:rsid w:val="002F14CE"/>
    <w:rsid w:val="002F163F"/>
    <w:rsid w:val="002F6191"/>
    <w:rsid w:val="00301BA3"/>
    <w:rsid w:val="00304174"/>
    <w:rsid w:val="00311253"/>
    <w:rsid w:val="003164A2"/>
    <w:rsid w:val="003172DC"/>
    <w:rsid w:val="00317DA6"/>
    <w:rsid w:val="00324EE9"/>
    <w:rsid w:val="003318F1"/>
    <w:rsid w:val="00333AB7"/>
    <w:rsid w:val="00335A5F"/>
    <w:rsid w:val="0034052F"/>
    <w:rsid w:val="0034056C"/>
    <w:rsid w:val="00342AC6"/>
    <w:rsid w:val="003444E2"/>
    <w:rsid w:val="00351D98"/>
    <w:rsid w:val="00353AFA"/>
    <w:rsid w:val="0035462D"/>
    <w:rsid w:val="00361F25"/>
    <w:rsid w:val="003765B8"/>
    <w:rsid w:val="003772E9"/>
    <w:rsid w:val="00377353"/>
    <w:rsid w:val="00386729"/>
    <w:rsid w:val="003926D8"/>
    <w:rsid w:val="00396C5D"/>
    <w:rsid w:val="003A0483"/>
    <w:rsid w:val="003B20CE"/>
    <w:rsid w:val="003B302C"/>
    <w:rsid w:val="003B56B1"/>
    <w:rsid w:val="003C0F12"/>
    <w:rsid w:val="003C3971"/>
    <w:rsid w:val="003C5DAB"/>
    <w:rsid w:val="003C613C"/>
    <w:rsid w:val="003C6A8C"/>
    <w:rsid w:val="003D2C99"/>
    <w:rsid w:val="003D3FA9"/>
    <w:rsid w:val="003E3218"/>
    <w:rsid w:val="003E6202"/>
    <w:rsid w:val="003E63BF"/>
    <w:rsid w:val="003E7753"/>
    <w:rsid w:val="003F0C6B"/>
    <w:rsid w:val="003F15CD"/>
    <w:rsid w:val="003F5632"/>
    <w:rsid w:val="003F6ACE"/>
    <w:rsid w:val="00403E33"/>
    <w:rsid w:val="00413DB8"/>
    <w:rsid w:val="0041733B"/>
    <w:rsid w:val="00417F37"/>
    <w:rsid w:val="00420EDA"/>
    <w:rsid w:val="004228CF"/>
    <w:rsid w:val="00423334"/>
    <w:rsid w:val="00423521"/>
    <w:rsid w:val="00430996"/>
    <w:rsid w:val="00432F60"/>
    <w:rsid w:val="004345EC"/>
    <w:rsid w:val="00434AD6"/>
    <w:rsid w:val="00437CA2"/>
    <w:rsid w:val="00442674"/>
    <w:rsid w:val="00442D6C"/>
    <w:rsid w:val="00463240"/>
    <w:rsid w:val="0047125D"/>
    <w:rsid w:val="004728B7"/>
    <w:rsid w:val="0047435B"/>
    <w:rsid w:val="0047564A"/>
    <w:rsid w:val="00475AC6"/>
    <w:rsid w:val="004768DA"/>
    <w:rsid w:val="00476DFF"/>
    <w:rsid w:val="004819D5"/>
    <w:rsid w:val="004826A9"/>
    <w:rsid w:val="004843F2"/>
    <w:rsid w:val="004872AA"/>
    <w:rsid w:val="0049071B"/>
    <w:rsid w:val="00495832"/>
    <w:rsid w:val="004A5DB3"/>
    <w:rsid w:val="004A69CF"/>
    <w:rsid w:val="004A7E2A"/>
    <w:rsid w:val="004B0077"/>
    <w:rsid w:val="004B013A"/>
    <w:rsid w:val="004B1648"/>
    <w:rsid w:val="004B1751"/>
    <w:rsid w:val="004B52BA"/>
    <w:rsid w:val="004B5C7F"/>
    <w:rsid w:val="004B6E25"/>
    <w:rsid w:val="004C15E6"/>
    <w:rsid w:val="004C1601"/>
    <w:rsid w:val="004C4B7A"/>
    <w:rsid w:val="004C7164"/>
    <w:rsid w:val="004D3578"/>
    <w:rsid w:val="004D49B1"/>
    <w:rsid w:val="004D5ADE"/>
    <w:rsid w:val="004E094C"/>
    <w:rsid w:val="004E213A"/>
    <w:rsid w:val="004E4A6D"/>
    <w:rsid w:val="004E68A7"/>
    <w:rsid w:val="004E6AA7"/>
    <w:rsid w:val="004F0988"/>
    <w:rsid w:val="004F3340"/>
    <w:rsid w:val="004F3E3D"/>
    <w:rsid w:val="004F5111"/>
    <w:rsid w:val="004F7DEF"/>
    <w:rsid w:val="005053A0"/>
    <w:rsid w:val="005076C9"/>
    <w:rsid w:val="00507853"/>
    <w:rsid w:val="00507C83"/>
    <w:rsid w:val="0051025D"/>
    <w:rsid w:val="00510858"/>
    <w:rsid w:val="00517727"/>
    <w:rsid w:val="00523D73"/>
    <w:rsid w:val="005303AA"/>
    <w:rsid w:val="005322DC"/>
    <w:rsid w:val="0053388B"/>
    <w:rsid w:val="00534458"/>
    <w:rsid w:val="00534BE5"/>
    <w:rsid w:val="00535773"/>
    <w:rsid w:val="0054311A"/>
    <w:rsid w:val="00543E6C"/>
    <w:rsid w:val="005448A5"/>
    <w:rsid w:val="0054772A"/>
    <w:rsid w:val="00553BDA"/>
    <w:rsid w:val="0055584B"/>
    <w:rsid w:val="00562E2C"/>
    <w:rsid w:val="00565087"/>
    <w:rsid w:val="00570662"/>
    <w:rsid w:val="00570B7D"/>
    <w:rsid w:val="00572E14"/>
    <w:rsid w:val="005900D6"/>
    <w:rsid w:val="00593B63"/>
    <w:rsid w:val="00594F57"/>
    <w:rsid w:val="005973BE"/>
    <w:rsid w:val="005A0CAB"/>
    <w:rsid w:val="005A0DD1"/>
    <w:rsid w:val="005A0F3C"/>
    <w:rsid w:val="005A2B12"/>
    <w:rsid w:val="005A5986"/>
    <w:rsid w:val="005A656C"/>
    <w:rsid w:val="005C0B3C"/>
    <w:rsid w:val="005C4580"/>
    <w:rsid w:val="005D2E01"/>
    <w:rsid w:val="005D7526"/>
    <w:rsid w:val="005E69AE"/>
    <w:rsid w:val="005F3AD3"/>
    <w:rsid w:val="00602AEA"/>
    <w:rsid w:val="006054D7"/>
    <w:rsid w:val="006073EA"/>
    <w:rsid w:val="00607E3C"/>
    <w:rsid w:val="00614FDF"/>
    <w:rsid w:val="00617BD2"/>
    <w:rsid w:val="00617C29"/>
    <w:rsid w:val="00621028"/>
    <w:rsid w:val="00624566"/>
    <w:rsid w:val="006246A7"/>
    <w:rsid w:val="00625205"/>
    <w:rsid w:val="0062595A"/>
    <w:rsid w:val="0063543D"/>
    <w:rsid w:val="006435FD"/>
    <w:rsid w:val="00644A76"/>
    <w:rsid w:val="00647114"/>
    <w:rsid w:val="006528E0"/>
    <w:rsid w:val="0065560D"/>
    <w:rsid w:val="00662106"/>
    <w:rsid w:val="0066653C"/>
    <w:rsid w:val="006668F5"/>
    <w:rsid w:val="00676593"/>
    <w:rsid w:val="00680F4A"/>
    <w:rsid w:val="00682A6B"/>
    <w:rsid w:val="006942FF"/>
    <w:rsid w:val="00697D10"/>
    <w:rsid w:val="006A2134"/>
    <w:rsid w:val="006A2C3D"/>
    <w:rsid w:val="006A323F"/>
    <w:rsid w:val="006A7137"/>
    <w:rsid w:val="006A754B"/>
    <w:rsid w:val="006B30D0"/>
    <w:rsid w:val="006B55D4"/>
    <w:rsid w:val="006C228A"/>
    <w:rsid w:val="006C3D95"/>
    <w:rsid w:val="006C54EF"/>
    <w:rsid w:val="006D79FA"/>
    <w:rsid w:val="006D7B72"/>
    <w:rsid w:val="006E5C86"/>
    <w:rsid w:val="006F5F8C"/>
    <w:rsid w:val="0070556D"/>
    <w:rsid w:val="00706FEF"/>
    <w:rsid w:val="007114D4"/>
    <w:rsid w:val="00713C44"/>
    <w:rsid w:val="00714BC8"/>
    <w:rsid w:val="0071715B"/>
    <w:rsid w:val="00717374"/>
    <w:rsid w:val="00725919"/>
    <w:rsid w:val="00734A5B"/>
    <w:rsid w:val="0074026F"/>
    <w:rsid w:val="007429F6"/>
    <w:rsid w:val="00743758"/>
    <w:rsid w:val="00744AB4"/>
    <w:rsid w:val="00744E76"/>
    <w:rsid w:val="00747F2C"/>
    <w:rsid w:val="007511E1"/>
    <w:rsid w:val="00752198"/>
    <w:rsid w:val="00752D79"/>
    <w:rsid w:val="00753881"/>
    <w:rsid w:val="007551EB"/>
    <w:rsid w:val="00755F93"/>
    <w:rsid w:val="0076067E"/>
    <w:rsid w:val="00772FB5"/>
    <w:rsid w:val="00773E20"/>
    <w:rsid w:val="00774DA4"/>
    <w:rsid w:val="00781F0F"/>
    <w:rsid w:val="007877F7"/>
    <w:rsid w:val="00796D43"/>
    <w:rsid w:val="007A71CD"/>
    <w:rsid w:val="007B22B1"/>
    <w:rsid w:val="007B600E"/>
    <w:rsid w:val="007E043F"/>
    <w:rsid w:val="007E559C"/>
    <w:rsid w:val="007E5AE9"/>
    <w:rsid w:val="007F0F4A"/>
    <w:rsid w:val="007F217A"/>
    <w:rsid w:val="008000C9"/>
    <w:rsid w:val="008028A4"/>
    <w:rsid w:val="00802A29"/>
    <w:rsid w:val="00805881"/>
    <w:rsid w:val="00813076"/>
    <w:rsid w:val="0081723D"/>
    <w:rsid w:val="00820B25"/>
    <w:rsid w:val="00827D27"/>
    <w:rsid w:val="00827EA2"/>
    <w:rsid w:val="00830747"/>
    <w:rsid w:val="00852566"/>
    <w:rsid w:val="00855805"/>
    <w:rsid w:val="008564ED"/>
    <w:rsid w:val="00857763"/>
    <w:rsid w:val="00857DED"/>
    <w:rsid w:val="00871F31"/>
    <w:rsid w:val="008768CA"/>
    <w:rsid w:val="008779A7"/>
    <w:rsid w:val="00886D52"/>
    <w:rsid w:val="0089062C"/>
    <w:rsid w:val="00894F5A"/>
    <w:rsid w:val="008A3527"/>
    <w:rsid w:val="008A5F18"/>
    <w:rsid w:val="008A645A"/>
    <w:rsid w:val="008B50F9"/>
    <w:rsid w:val="008B5275"/>
    <w:rsid w:val="008B58D4"/>
    <w:rsid w:val="008B5C73"/>
    <w:rsid w:val="008C018B"/>
    <w:rsid w:val="008C0642"/>
    <w:rsid w:val="008C384C"/>
    <w:rsid w:val="008C48CC"/>
    <w:rsid w:val="008C494B"/>
    <w:rsid w:val="008C71B1"/>
    <w:rsid w:val="008C74C8"/>
    <w:rsid w:val="008E0C74"/>
    <w:rsid w:val="008E68C8"/>
    <w:rsid w:val="008E7986"/>
    <w:rsid w:val="008F269B"/>
    <w:rsid w:val="008F3B78"/>
    <w:rsid w:val="008F41AD"/>
    <w:rsid w:val="008F626A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CB"/>
    <w:rsid w:val="00920072"/>
    <w:rsid w:val="00921E71"/>
    <w:rsid w:val="00925AB6"/>
    <w:rsid w:val="00926C25"/>
    <w:rsid w:val="00930919"/>
    <w:rsid w:val="00940B40"/>
    <w:rsid w:val="00942EC2"/>
    <w:rsid w:val="00945DDF"/>
    <w:rsid w:val="0094625B"/>
    <w:rsid w:val="0095039B"/>
    <w:rsid w:val="00951FFE"/>
    <w:rsid w:val="00952398"/>
    <w:rsid w:val="00952B1C"/>
    <w:rsid w:val="00952E04"/>
    <w:rsid w:val="00955390"/>
    <w:rsid w:val="00960364"/>
    <w:rsid w:val="009654A7"/>
    <w:rsid w:val="00965947"/>
    <w:rsid w:val="009748CC"/>
    <w:rsid w:val="00983D08"/>
    <w:rsid w:val="00984404"/>
    <w:rsid w:val="00986DFB"/>
    <w:rsid w:val="00987F2C"/>
    <w:rsid w:val="00990B3B"/>
    <w:rsid w:val="009929FF"/>
    <w:rsid w:val="009B1E17"/>
    <w:rsid w:val="009B373D"/>
    <w:rsid w:val="009C2C07"/>
    <w:rsid w:val="009C539A"/>
    <w:rsid w:val="009D38F9"/>
    <w:rsid w:val="009D463A"/>
    <w:rsid w:val="009D5C3A"/>
    <w:rsid w:val="009E2A1B"/>
    <w:rsid w:val="009E462B"/>
    <w:rsid w:val="009F0FC6"/>
    <w:rsid w:val="009F37B7"/>
    <w:rsid w:val="009F5E43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2000D"/>
    <w:rsid w:val="00A20472"/>
    <w:rsid w:val="00A22B93"/>
    <w:rsid w:val="00A26956"/>
    <w:rsid w:val="00A3100D"/>
    <w:rsid w:val="00A36A9B"/>
    <w:rsid w:val="00A40682"/>
    <w:rsid w:val="00A46291"/>
    <w:rsid w:val="00A46C3B"/>
    <w:rsid w:val="00A536F4"/>
    <w:rsid w:val="00A53724"/>
    <w:rsid w:val="00A612AD"/>
    <w:rsid w:val="00A6152B"/>
    <w:rsid w:val="00A625A6"/>
    <w:rsid w:val="00A671A5"/>
    <w:rsid w:val="00A67816"/>
    <w:rsid w:val="00A7175A"/>
    <w:rsid w:val="00A73129"/>
    <w:rsid w:val="00A75621"/>
    <w:rsid w:val="00A82055"/>
    <w:rsid w:val="00A82346"/>
    <w:rsid w:val="00A83518"/>
    <w:rsid w:val="00A86726"/>
    <w:rsid w:val="00A92BA1"/>
    <w:rsid w:val="00A942D0"/>
    <w:rsid w:val="00A977CE"/>
    <w:rsid w:val="00AB1518"/>
    <w:rsid w:val="00AB5A96"/>
    <w:rsid w:val="00AB6434"/>
    <w:rsid w:val="00AC0150"/>
    <w:rsid w:val="00AC1151"/>
    <w:rsid w:val="00AC1D2D"/>
    <w:rsid w:val="00AC1EBB"/>
    <w:rsid w:val="00AC29AC"/>
    <w:rsid w:val="00AC6BC6"/>
    <w:rsid w:val="00AC6D4C"/>
    <w:rsid w:val="00AD2345"/>
    <w:rsid w:val="00AD5F64"/>
    <w:rsid w:val="00AE1BAA"/>
    <w:rsid w:val="00AE3797"/>
    <w:rsid w:val="00AE3846"/>
    <w:rsid w:val="00AE5A26"/>
    <w:rsid w:val="00AE764B"/>
    <w:rsid w:val="00AF3857"/>
    <w:rsid w:val="00AF4AA4"/>
    <w:rsid w:val="00AF7AB0"/>
    <w:rsid w:val="00B10A6C"/>
    <w:rsid w:val="00B14734"/>
    <w:rsid w:val="00B14FC1"/>
    <w:rsid w:val="00B150E6"/>
    <w:rsid w:val="00B15449"/>
    <w:rsid w:val="00B231E1"/>
    <w:rsid w:val="00B2629A"/>
    <w:rsid w:val="00B265EE"/>
    <w:rsid w:val="00B318E4"/>
    <w:rsid w:val="00B32D5E"/>
    <w:rsid w:val="00B345DF"/>
    <w:rsid w:val="00B35505"/>
    <w:rsid w:val="00B42A9D"/>
    <w:rsid w:val="00B4376F"/>
    <w:rsid w:val="00B50292"/>
    <w:rsid w:val="00B51CDC"/>
    <w:rsid w:val="00B571DA"/>
    <w:rsid w:val="00B574A0"/>
    <w:rsid w:val="00B577AD"/>
    <w:rsid w:val="00B61F15"/>
    <w:rsid w:val="00B62EB2"/>
    <w:rsid w:val="00B6381B"/>
    <w:rsid w:val="00B63EC4"/>
    <w:rsid w:val="00B76FBB"/>
    <w:rsid w:val="00B85057"/>
    <w:rsid w:val="00B863E2"/>
    <w:rsid w:val="00B90A66"/>
    <w:rsid w:val="00B90C16"/>
    <w:rsid w:val="00B93086"/>
    <w:rsid w:val="00B97D6A"/>
    <w:rsid w:val="00BA19ED"/>
    <w:rsid w:val="00BA300B"/>
    <w:rsid w:val="00BA4B8D"/>
    <w:rsid w:val="00BC0F7D"/>
    <w:rsid w:val="00BC2989"/>
    <w:rsid w:val="00BD0172"/>
    <w:rsid w:val="00BD5628"/>
    <w:rsid w:val="00BE2532"/>
    <w:rsid w:val="00BE3255"/>
    <w:rsid w:val="00BF128E"/>
    <w:rsid w:val="00BF3FE4"/>
    <w:rsid w:val="00BF4C3B"/>
    <w:rsid w:val="00BF5ADB"/>
    <w:rsid w:val="00BF6A1B"/>
    <w:rsid w:val="00C01596"/>
    <w:rsid w:val="00C1199E"/>
    <w:rsid w:val="00C124A0"/>
    <w:rsid w:val="00C131E6"/>
    <w:rsid w:val="00C1496A"/>
    <w:rsid w:val="00C305A5"/>
    <w:rsid w:val="00C3061E"/>
    <w:rsid w:val="00C33079"/>
    <w:rsid w:val="00C3579F"/>
    <w:rsid w:val="00C358C6"/>
    <w:rsid w:val="00C40EB1"/>
    <w:rsid w:val="00C41FEE"/>
    <w:rsid w:val="00C45231"/>
    <w:rsid w:val="00C5150C"/>
    <w:rsid w:val="00C54839"/>
    <w:rsid w:val="00C54C23"/>
    <w:rsid w:val="00C575E9"/>
    <w:rsid w:val="00C604CA"/>
    <w:rsid w:val="00C71329"/>
    <w:rsid w:val="00C71DA1"/>
    <w:rsid w:val="00C7217D"/>
    <w:rsid w:val="00C72833"/>
    <w:rsid w:val="00C80B84"/>
    <w:rsid w:val="00C80F1D"/>
    <w:rsid w:val="00C83498"/>
    <w:rsid w:val="00C87227"/>
    <w:rsid w:val="00C91CE2"/>
    <w:rsid w:val="00C93F40"/>
    <w:rsid w:val="00C965E1"/>
    <w:rsid w:val="00C97B9B"/>
    <w:rsid w:val="00CA3D0C"/>
    <w:rsid w:val="00CA722E"/>
    <w:rsid w:val="00CB05F4"/>
    <w:rsid w:val="00CB23E6"/>
    <w:rsid w:val="00CC53DB"/>
    <w:rsid w:val="00CC6588"/>
    <w:rsid w:val="00CD25A6"/>
    <w:rsid w:val="00CE2F48"/>
    <w:rsid w:val="00CE6DD7"/>
    <w:rsid w:val="00CF0C14"/>
    <w:rsid w:val="00CF20E3"/>
    <w:rsid w:val="00CF4D0D"/>
    <w:rsid w:val="00CF65B5"/>
    <w:rsid w:val="00D0314D"/>
    <w:rsid w:val="00D03C06"/>
    <w:rsid w:val="00D07C1B"/>
    <w:rsid w:val="00D309CC"/>
    <w:rsid w:val="00D35C6E"/>
    <w:rsid w:val="00D463D6"/>
    <w:rsid w:val="00D46431"/>
    <w:rsid w:val="00D56A52"/>
    <w:rsid w:val="00D57972"/>
    <w:rsid w:val="00D675A9"/>
    <w:rsid w:val="00D7106C"/>
    <w:rsid w:val="00D71151"/>
    <w:rsid w:val="00D738D6"/>
    <w:rsid w:val="00D755EB"/>
    <w:rsid w:val="00D77F34"/>
    <w:rsid w:val="00D82723"/>
    <w:rsid w:val="00D8507E"/>
    <w:rsid w:val="00D87E00"/>
    <w:rsid w:val="00D9134D"/>
    <w:rsid w:val="00D934C3"/>
    <w:rsid w:val="00DA413D"/>
    <w:rsid w:val="00DA438A"/>
    <w:rsid w:val="00DA776D"/>
    <w:rsid w:val="00DA7A03"/>
    <w:rsid w:val="00DB1818"/>
    <w:rsid w:val="00DB3AE6"/>
    <w:rsid w:val="00DB4052"/>
    <w:rsid w:val="00DB76B5"/>
    <w:rsid w:val="00DB79F7"/>
    <w:rsid w:val="00DC309B"/>
    <w:rsid w:val="00DC3118"/>
    <w:rsid w:val="00DC4163"/>
    <w:rsid w:val="00DC4DA2"/>
    <w:rsid w:val="00DD4C17"/>
    <w:rsid w:val="00DD52B7"/>
    <w:rsid w:val="00DE2485"/>
    <w:rsid w:val="00DE4140"/>
    <w:rsid w:val="00DF0098"/>
    <w:rsid w:val="00DF2B1F"/>
    <w:rsid w:val="00DF464B"/>
    <w:rsid w:val="00DF51B9"/>
    <w:rsid w:val="00DF6189"/>
    <w:rsid w:val="00DF62CD"/>
    <w:rsid w:val="00E16509"/>
    <w:rsid w:val="00E20C47"/>
    <w:rsid w:val="00E22CCA"/>
    <w:rsid w:val="00E2413E"/>
    <w:rsid w:val="00E31F9C"/>
    <w:rsid w:val="00E335EE"/>
    <w:rsid w:val="00E33F43"/>
    <w:rsid w:val="00E42812"/>
    <w:rsid w:val="00E43FA4"/>
    <w:rsid w:val="00E44582"/>
    <w:rsid w:val="00E50162"/>
    <w:rsid w:val="00E52814"/>
    <w:rsid w:val="00E56008"/>
    <w:rsid w:val="00E5618C"/>
    <w:rsid w:val="00E61FCF"/>
    <w:rsid w:val="00E626A7"/>
    <w:rsid w:val="00E64596"/>
    <w:rsid w:val="00E72324"/>
    <w:rsid w:val="00E72ABE"/>
    <w:rsid w:val="00E74333"/>
    <w:rsid w:val="00E77645"/>
    <w:rsid w:val="00E8245D"/>
    <w:rsid w:val="00E91B77"/>
    <w:rsid w:val="00E966EB"/>
    <w:rsid w:val="00E96D1A"/>
    <w:rsid w:val="00EA3387"/>
    <w:rsid w:val="00EA5123"/>
    <w:rsid w:val="00EB29D5"/>
    <w:rsid w:val="00EB6DF9"/>
    <w:rsid w:val="00EC333A"/>
    <w:rsid w:val="00EC4847"/>
    <w:rsid w:val="00EC4A25"/>
    <w:rsid w:val="00EC4A97"/>
    <w:rsid w:val="00EC5547"/>
    <w:rsid w:val="00EC55DC"/>
    <w:rsid w:val="00ED21B2"/>
    <w:rsid w:val="00ED3490"/>
    <w:rsid w:val="00ED6B5F"/>
    <w:rsid w:val="00EE0853"/>
    <w:rsid w:val="00EE470A"/>
    <w:rsid w:val="00EE5AA7"/>
    <w:rsid w:val="00EE647A"/>
    <w:rsid w:val="00EF1846"/>
    <w:rsid w:val="00EF215D"/>
    <w:rsid w:val="00EF70F3"/>
    <w:rsid w:val="00F025A2"/>
    <w:rsid w:val="00F0387D"/>
    <w:rsid w:val="00F04712"/>
    <w:rsid w:val="00F05E68"/>
    <w:rsid w:val="00F06F13"/>
    <w:rsid w:val="00F10C13"/>
    <w:rsid w:val="00F11797"/>
    <w:rsid w:val="00F15311"/>
    <w:rsid w:val="00F164A5"/>
    <w:rsid w:val="00F2012F"/>
    <w:rsid w:val="00F21311"/>
    <w:rsid w:val="00F22EC7"/>
    <w:rsid w:val="00F301AE"/>
    <w:rsid w:val="00F325C8"/>
    <w:rsid w:val="00F51B2A"/>
    <w:rsid w:val="00F554C0"/>
    <w:rsid w:val="00F62AEB"/>
    <w:rsid w:val="00F635D3"/>
    <w:rsid w:val="00F653B8"/>
    <w:rsid w:val="00F70647"/>
    <w:rsid w:val="00F7495C"/>
    <w:rsid w:val="00F81329"/>
    <w:rsid w:val="00F87D29"/>
    <w:rsid w:val="00FA0FE9"/>
    <w:rsid w:val="00FA1266"/>
    <w:rsid w:val="00FA3C65"/>
    <w:rsid w:val="00FB5750"/>
    <w:rsid w:val="00FC1192"/>
    <w:rsid w:val="00FC464A"/>
    <w:rsid w:val="00FC7F4C"/>
    <w:rsid w:val="00FD7357"/>
    <w:rsid w:val="00FD7F67"/>
    <w:rsid w:val="00FE30ED"/>
    <w:rsid w:val="00FF4834"/>
    <w:rsid w:val="00FF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1D0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A22B93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Heading2Char">
    <w:name w:val="Heading 2 Char"/>
    <w:basedOn w:val="DefaultParagraphFont"/>
    <w:link w:val="Heading2"/>
    <w:rsid w:val="0007497D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9C2C07"/>
    <w:rPr>
      <w:lang w:eastAsia="en-US"/>
    </w:rPr>
  </w:style>
  <w:style w:type="paragraph" w:customStyle="1" w:styleId="CRCoverPage">
    <w:name w:val="CR Cover Page"/>
    <w:next w:val="Normal"/>
    <w:link w:val="CRCoverPageChar"/>
    <w:rsid w:val="001B722B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1B722B"/>
    <w:rPr>
      <w:rFonts w:ascii="Arial" w:eastAsia="SimSun" w:hAnsi="Arial"/>
      <w:lang w:eastAsia="en-US"/>
    </w:rPr>
  </w:style>
  <w:style w:type="character" w:styleId="CommentReference">
    <w:name w:val="annotation reference"/>
    <w:basedOn w:val="DefaultParagraphFont"/>
    <w:rsid w:val="00805881"/>
    <w:rPr>
      <w:sz w:val="21"/>
      <w:szCs w:val="21"/>
    </w:rPr>
  </w:style>
  <w:style w:type="paragraph" w:styleId="CommentText">
    <w:name w:val="annotation text"/>
    <w:basedOn w:val="Normal"/>
    <w:link w:val="CommentTextChar"/>
    <w:rsid w:val="00805881"/>
  </w:style>
  <w:style w:type="character" w:customStyle="1" w:styleId="CommentTextChar">
    <w:name w:val="Comment Text Char"/>
    <w:basedOn w:val="DefaultParagraphFont"/>
    <w:link w:val="CommentText"/>
    <w:rsid w:val="0080588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058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0588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4B8A-11F4-4B36-A625-00D1DED00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1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2026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5</cp:revision>
  <cp:lastPrinted>2019-02-25T14:05:00Z</cp:lastPrinted>
  <dcterms:created xsi:type="dcterms:W3CDTF">2022-05-19T15:11:00Z</dcterms:created>
  <dcterms:modified xsi:type="dcterms:W3CDTF">2022-05-19T16:47:00Z</dcterms:modified>
  <cp:category/>
</cp:coreProperties>
</file>